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FF" w:rsidRPr="00065CB2" w:rsidRDefault="00527AFF" w:rsidP="00527AFF">
      <w:pPr>
        <w:spacing w:after="0" w:line="300" w:lineRule="exact"/>
        <w:rPr>
          <w:b/>
          <w:i/>
          <w:color w:val="00B050"/>
          <w:sz w:val="28"/>
          <w:szCs w:val="28"/>
          <w:u w:val="single"/>
        </w:rPr>
      </w:pPr>
      <w:r>
        <w:rPr>
          <w:b/>
          <w:i/>
          <w:color w:val="00B050"/>
          <w:sz w:val="28"/>
          <w:szCs w:val="28"/>
          <w:u w:val="single"/>
        </w:rPr>
        <w:t>ТЕКСТ. ПРИЗНАКИ ТЕКСТА. СПОСОБЫ СВЯЗИ ПРЕДЛОЖЕНИЙ В ТЕКСТЕ</w:t>
      </w:r>
    </w:p>
    <w:p w:rsidR="00527AFF" w:rsidRPr="00527AFF" w:rsidRDefault="00527AFF" w:rsidP="0055459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27AFF">
        <w:rPr>
          <w:b/>
          <w:bCs/>
          <w:color w:val="000000"/>
        </w:rPr>
        <w:t>Текст </w:t>
      </w:r>
      <w:r w:rsidRPr="00527AFF">
        <w:rPr>
          <w:color w:val="000000"/>
        </w:rPr>
        <w:t>– это речевое произведение, характеризующееся структурной и смысловой завершенностью. Чаще всего те</w:t>
      </w:r>
      <w:proofErr w:type="gramStart"/>
      <w:r w:rsidRPr="00527AFF">
        <w:rPr>
          <w:color w:val="000000"/>
        </w:rPr>
        <w:t>кст пр</w:t>
      </w:r>
      <w:proofErr w:type="gramEnd"/>
      <w:r w:rsidRPr="00527AFF">
        <w:rPr>
          <w:color w:val="000000"/>
        </w:rPr>
        <w:t>едставляет собой ряд предложений (частей), связанных по смыслу и грамматически.</w:t>
      </w:r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527AFF">
        <w:rPr>
          <w:color w:val="000000"/>
        </w:rPr>
        <w:t>Текст может составлять из одного предложения (это микротексты, например: афоризм, пословица, поговорка, реклама, объявление), совокупности предложений, объединенных в абзац, несколько абзацев, глав и даже нескольких книг.</w:t>
      </w:r>
      <w:proofErr w:type="gramEnd"/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27AFF">
        <w:rPr>
          <w:b/>
          <w:bCs/>
          <w:color w:val="000000"/>
        </w:rPr>
        <w:t>Важнейшими признаками текста являются</w:t>
      </w:r>
      <w:r w:rsidRPr="00527AFF">
        <w:rPr>
          <w:color w:val="000000"/>
        </w:rPr>
        <w:t>:</w:t>
      </w:r>
    </w:p>
    <w:p w:rsidR="00554598" w:rsidRPr="00527AFF" w:rsidRDefault="00554598" w:rsidP="0055459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27AFF">
        <w:rPr>
          <w:b/>
          <w:bCs/>
          <w:i/>
          <w:iCs/>
          <w:color w:val="000000"/>
        </w:rPr>
        <w:t>Тематическая и композиционная цельность </w:t>
      </w:r>
      <w:r w:rsidRPr="00527AFF">
        <w:rPr>
          <w:color w:val="000000"/>
        </w:rPr>
        <w:t>(наличие единой темы, то есть того, что описывается, о чем говорится в тексте; наличие единой идеи, то есть основного вывода, передающего авторское отношение к теме; возможность подобрать заглавие к тексту).</w:t>
      </w:r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27AFF">
        <w:rPr>
          <w:b/>
          <w:bCs/>
          <w:color w:val="000000"/>
        </w:rPr>
        <w:t>Тема текста</w:t>
      </w:r>
      <w:r w:rsidRPr="00527AFF">
        <w:rPr>
          <w:color w:val="000000"/>
        </w:rPr>
        <w:t> определяется по вопросу: «О чем говорится в тексте?». Тема текста может быть заложена в его названии: «отцы и дети», «Война и мир», «Преступление и наказание» и т.д. Тема текста часто может заключаться в первом предложении:</w:t>
      </w:r>
    </w:p>
    <w:p w:rsidR="00527AFF" w:rsidRPr="00527AFF" w:rsidRDefault="00527AFF" w:rsidP="00554598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000000"/>
          <w:lang w:val="en-US"/>
        </w:rPr>
      </w:pPr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27AFF">
        <w:rPr>
          <w:i/>
          <w:iCs/>
          <w:color w:val="000000"/>
        </w:rPr>
        <w:t>Мой первый друг, мой друг бесценный!</w:t>
      </w:r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27AFF">
        <w:rPr>
          <w:color w:val="000000"/>
        </w:rPr>
        <w:t>И я судьбу благословил,</w:t>
      </w:r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27AFF">
        <w:rPr>
          <w:color w:val="000000"/>
        </w:rPr>
        <w:t>Когда мой двор уединенный,</w:t>
      </w:r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27AFF">
        <w:rPr>
          <w:color w:val="000000"/>
        </w:rPr>
        <w:t xml:space="preserve">Печальным снегом </w:t>
      </w:r>
      <w:proofErr w:type="gramStart"/>
      <w:r w:rsidRPr="00527AFF">
        <w:rPr>
          <w:color w:val="000000"/>
        </w:rPr>
        <w:t>занесенный</w:t>
      </w:r>
      <w:proofErr w:type="gramEnd"/>
      <w:r w:rsidRPr="00527AFF">
        <w:rPr>
          <w:color w:val="000000"/>
        </w:rPr>
        <w:t>,</w:t>
      </w:r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27AFF">
        <w:rPr>
          <w:color w:val="000000"/>
        </w:rPr>
        <w:t>Твой колокольчик огласил.</w:t>
      </w:r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527AFF">
        <w:rPr>
          <w:color w:val="000000"/>
        </w:rPr>
        <w:t>(А.С. Пушкин)</w:t>
      </w:r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27AFF">
        <w:rPr>
          <w:b/>
          <w:bCs/>
          <w:color w:val="000000"/>
        </w:rPr>
        <w:t>Идея текста</w:t>
      </w:r>
      <w:r w:rsidRPr="00527AFF">
        <w:rPr>
          <w:color w:val="000000"/>
        </w:rPr>
        <w:t> определяется по вопросам: «Какова главная мысль текста?», «К чему призывает автор?»</w:t>
      </w:r>
    </w:p>
    <w:p w:rsidR="00554598" w:rsidRPr="00527AFF" w:rsidRDefault="00554598" w:rsidP="0055459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27AFF">
        <w:rPr>
          <w:b/>
          <w:bCs/>
          <w:i/>
          <w:iCs/>
          <w:color w:val="000000"/>
        </w:rPr>
        <w:t xml:space="preserve">Структурная упорядоченность и </w:t>
      </w:r>
      <w:proofErr w:type="spellStart"/>
      <w:r w:rsidRPr="00527AFF">
        <w:rPr>
          <w:b/>
          <w:bCs/>
          <w:i/>
          <w:iCs/>
          <w:color w:val="000000"/>
        </w:rPr>
        <w:t>членимость</w:t>
      </w:r>
      <w:proofErr w:type="spellEnd"/>
      <w:r w:rsidRPr="00527AFF">
        <w:rPr>
          <w:b/>
          <w:bCs/>
          <w:i/>
          <w:iCs/>
          <w:color w:val="000000"/>
        </w:rPr>
        <w:t> </w:t>
      </w:r>
      <w:r w:rsidRPr="00527AFF">
        <w:rPr>
          <w:color w:val="000000"/>
        </w:rPr>
        <w:t xml:space="preserve">(возможность делиться на предложения, абзацы, главы, разделы, идущие в определенной последовательности, а также на темы, </w:t>
      </w:r>
      <w:proofErr w:type="spellStart"/>
      <w:r w:rsidRPr="00527AFF">
        <w:rPr>
          <w:color w:val="000000"/>
        </w:rPr>
        <w:t>подтемы</w:t>
      </w:r>
      <w:proofErr w:type="spellEnd"/>
      <w:r w:rsidRPr="00527AFF">
        <w:rPr>
          <w:color w:val="000000"/>
        </w:rPr>
        <w:t xml:space="preserve"> и </w:t>
      </w:r>
      <w:proofErr w:type="spellStart"/>
      <w:r w:rsidRPr="00527AFF">
        <w:rPr>
          <w:color w:val="000000"/>
        </w:rPr>
        <w:t>микротемы</w:t>
      </w:r>
      <w:proofErr w:type="spellEnd"/>
      <w:r w:rsidRPr="00527AFF">
        <w:rPr>
          <w:color w:val="000000"/>
        </w:rPr>
        <w:t>).</w:t>
      </w:r>
    </w:p>
    <w:p w:rsidR="00554598" w:rsidRPr="00527AFF" w:rsidRDefault="00554598" w:rsidP="0055459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27AFF">
        <w:rPr>
          <w:b/>
          <w:bCs/>
          <w:i/>
          <w:iCs/>
          <w:color w:val="000000"/>
        </w:rPr>
        <w:t>Смысловая и грамматическая связность </w:t>
      </w:r>
      <w:r w:rsidRPr="00527AFF">
        <w:rPr>
          <w:color w:val="000000"/>
        </w:rPr>
        <w:t>между частями текста (последовательность и логичность изложения; наличие специальных сре</w:t>
      </w:r>
      <w:proofErr w:type="gramStart"/>
      <w:r w:rsidRPr="00527AFF">
        <w:rPr>
          <w:color w:val="000000"/>
        </w:rPr>
        <w:t>дств св</w:t>
      </w:r>
      <w:proofErr w:type="gramEnd"/>
      <w:r w:rsidRPr="00527AFF">
        <w:rPr>
          <w:color w:val="000000"/>
        </w:rPr>
        <w:t>язи между отдельными частями текста).</w:t>
      </w:r>
    </w:p>
    <w:p w:rsidR="00554598" w:rsidRPr="00527AFF" w:rsidRDefault="00554598" w:rsidP="0055459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27AFF">
        <w:rPr>
          <w:b/>
          <w:bCs/>
          <w:i/>
          <w:iCs/>
          <w:color w:val="000000"/>
        </w:rPr>
        <w:t>Стилистическое единство </w:t>
      </w:r>
      <w:r w:rsidRPr="00527AFF">
        <w:rPr>
          <w:color w:val="000000"/>
        </w:rPr>
        <w:t>(отнесенность текста к тому или иному стилю: официально-деловому, научному, публицистическому, художественному, разговорному).</w:t>
      </w:r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27AFF">
        <w:rPr>
          <w:b/>
          <w:bCs/>
          <w:i/>
          <w:iCs/>
          <w:color w:val="000000"/>
        </w:rPr>
        <w:t>Способы связи предложений в тексте</w:t>
      </w:r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27AFF">
        <w:rPr>
          <w:color w:val="000000"/>
        </w:rPr>
        <w:t>Основными видами (способами) связи предложений в тексте являются: цепная и параллельная.</w:t>
      </w:r>
    </w:p>
    <w:p w:rsidR="00554598" w:rsidRPr="00527AFF" w:rsidRDefault="00554598" w:rsidP="0055459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27AFF">
        <w:rPr>
          <w:b/>
          <w:bCs/>
          <w:color w:val="000000"/>
        </w:rPr>
        <w:t>Цепная (последовательная) связь </w:t>
      </w:r>
      <w:r w:rsidRPr="00527AFF">
        <w:rPr>
          <w:color w:val="000000"/>
        </w:rPr>
        <w:t xml:space="preserve">отражает последовательное развитие мысли, действия, события. В текстах с такой связью каждое новое предложение </w:t>
      </w:r>
      <w:r w:rsidRPr="00527AFF">
        <w:rPr>
          <w:color w:val="000000"/>
        </w:rPr>
        <w:lastRenderedPageBreak/>
        <w:t>соотносится со словами и словосочетаниями предшествующего предложения; предложения как бы сцепляются между собой. «Новое» в каждом предшествующем предложении становится «данным» для следующего предложения.</w:t>
      </w:r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27AFF">
        <w:rPr>
          <w:i/>
          <w:iCs/>
          <w:color w:val="000000"/>
        </w:rPr>
        <w:t>Наконец мы увидели </w:t>
      </w:r>
      <w:r w:rsidRPr="00527AFF">
        <w:rPr>
          <w:b/>
          <w:bCs/>
          <w:i/>
          <w:iCs/>
          <w:color w:val="000000"/>
        </w:rPr>
        <w:t>море.</w:t>
      </w:r>
      <w:r w:rsidRPr="00527AFF">
        <w:rPr>
          <w:i/>
          <w:iCs/>
          <w:color w:val="000000"/>
        </w:rPr>
        <w:t> </w:t>
      </w:r>
      <w:r w:rsidRPr="00527AFF">
        <w:rPr>
          <w:b/>
          <w:bCs/>
          <w:i/>
          <w:iCs/>
          <w:color w:val="000000"/>
        </w:rPr>
        <w:t>Оно</w:t>
      </w:r>
      <w:r w:rsidRPr="00527AFF">
        <w:rPr>
          <w:i/>
          <w:iCs/>
          <w:color w:val="000000"/>
        </w:rPr>
        <w:t> было огромным и очень </w:t>
      </w:r>
      <w:r w:rsidRPr="00527AFF">
        <w:rPr>
          <w:b/>
          <w:bCs/>
          <w:i/>
          <w:iCs/>
          <w:color w:val="000000"/>
        </w:rPr>
        <w:t>спокойным</w:t>
      </w:r>
      <w:r w:rsidRPr="00527AFF">
        <w:rPr>
          <w:i/>
          <w:iCs/>
          <w:color w:val="000000"/>
        </w:rPr>
        <w:t>. Но это </w:t>
      </w:r>
      <w:r w:rsidRPr="00527AFF">
        <w:rPr>
          <w:b/>
          <w:bCs/>
          <w:i/>
          <w:iCs/>
          <w:color w:val="000000"/>
        </w:rPr>
        <w:t>спокойстви</w:t>
      </w:r>
      <w:r w:rsidRPr="00527AFF">
        <w:rPr>
          <w:b/>
          <w:i/>
          <w:iCs/>
          <w:color w:val="000000"/>
        </w:rPr>
        <w:t>е</w:t>
      </w:r>
      <w:r w:rsidRPr="00527AFF">
        <w:rPr>
          <w:i/>
          <w:iCs/>
          <w:color w:val="000000"/>
        </w:rPr>
        <w:t xml:space="preserve"> было обманчивым.</w:t>
      </w:r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27AFF">
        <w:rPr>
          <w:color w:val="000000"/>
        </w:rPr>
        <w:t>Средствами цепной связи обычно являются повтор, синонимические замены, местоимения, союзы, семантические соответствия и ассоциации</w:t>
      </w:r>
      <w:r w:rsidRPr="00527AFF">
        <w:rPr>
          <w:i/>
          <w:iCs/>
          <w:color w:val="000000"/>
        </w:rPr>
        <w:t>.</w:t>
      </w:r>
    </w:p>
    <w:p w:rsidR="00554598" w:rsidRPr="00527AFF" w:rsidRDefault="00554598" w:rsidP="0055459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27AFF">
        <w:rPr>
          <w:color w:val="000000"/>
        </w:rPr>
        <w:t>При </w:t>
      </w:r>
      <w:r w:rsidRPr="00527AFF">
        <w:rPr>
          <w:b/>
          <w:bCs/>
          <w:color w:val="000000"/>
        </w:rPr>
        <w:t>параллельной связи </w:t>
      </w:r>
      <w:r w:rsidRPr="00527AFF">
        <w:rPr>
          <w:color w:val="000000"/>
        </w:rPr>
        <w:t>предложения не связываются между собой, а сопоставляются или противопоставляются. Параллельная связь основывается на параллельных, то есть одинаковых или похожих по структуре, предложениях, в которых обычно употребляются одинаковые по времени и виду глаголы-сказуемые.</w:t>
      </w:r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27AFF">
        <w:rPr>
          <w:color w:val="000000"/>
        </w:rPr>
        <w:t>Во многих текстах с параллельной связью первое предложение становится «данным» для всех последующих, которые конкретизируют, развивают мысль, выраженную в первом предложении (при этом «данное» во всех предложениях, кроме первого, оказывается одинаковым).</w:t>
      </w:r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27AFF">
        <w:rPr>
          <w:b/>
          <w:bCs/>
          <w:i/>
          <w:iCs/>
          <w:color w:val="000000"/>
        </w:rPr>
        <w:t>Леса оздоровляют землю.</w:t>
      </w:r>
      <w:r w:rsidRPr="00527AFF">
        <w:rPr>
          <w:i/>
          <w:iCs/>
          <w:color w:val="000000"/>
        </w:rPr>
        <w:t> </w:t>
      </w:r>
      <w:r w:rsidRPr="00527AFF">
        <w:rPr>
          <w:b/>
          <w:bCs/>
          <w:i/>
          <w:iCs/>
          <w:color w:val="000000"/>
        </w:rPr>
        <w:t>Они </w:t>
      </w:r>
      <w:r w:rsidRPr="00527AFF">
        <w:rPr>
          <w:i/>
          <w:iCs/>
          <w:color w:val="000000"/>
        </w:rPr>
        <w:t>не только исполинские лаборатории, дающие кислород. </w:t>
      </w:r>
      <w:r w:rsidRPr="00527AFF">
        <w:rPr>
          <w:b/>
          <w:bCs/>
          <w:i/>
          <w:iCs/>
          <w:color w:val="000000"/>
        </w:rPr>
        <w:t>Они</w:t>
      </w:r>
      <w:r w:rsidRPr="00527AFF">
        <w:rPr>
          <w:i/>
          <w:iCs/>
          <w:color w:val="000000"/>
        </w:rPr>
        <w:t> поглощают пыль и ядовитые газы. </w:t>
      </w:r>
      <w:r w:rsidRPr="00527AFF">
        <w:rPr>
          <w:b/>
          <w:bCs/>
          <w:i/>
          <w:iCs/>
          <w:color w:val="000000"/>
        </w:rPr>
        <w:t>Их</w:t>
      </w:r>
      <w:r w:rsidRPr="00527AFF">
        <w:rPr>
          <w:i/>
          <w:iCs/>
          <w:color w:val="000000"/>
        </w:rPr>
        <w:t> справедливо называют «легкими земли».</w:t>
      </w:r>
    </w:p>
    <w:p w:rsidR="00554598" w:rsidRPr="00527AFF" w:rsidRDefault="00554598" w:rsidP="005545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527AFF">
        <w:rPr>
          <w:color w:val="000000"/>
        </w:rPr>
        <w:t>Основными средствами параллельной связи являются: синтаксический параллелизм, вводные слова (</w:t>
      </w:r>
      <w:r w:rsidRPr="00527AFF">
        <w:rPr>
          <w:i/>
          <w:iCs/>
          <w:color w:val="000000"/>
        </w:rPr>
        <w:t>во-первых, наконец</w:t>
      </w:r>
      <w:r w:rsidRPr="00527AFF">
        <w:rPr>
          <w:color w:val="000000"/>
        </w:rPr>
        <w:t>), наречия места и времени (</w:t>
      </w:r>
      <w:r w:rsidRPr="00527AFF">
        <w:rPr>
          <w:i/>
          <w:iCs/>
          <w:color w:val="000000"/>
        </w:rPr>
        <w:t>справа, слева, там, сначала и т.п</w:t>
      </w:r>
      <w:r w:rsidRPr="00527AFF">
        <w:rPr>
          <w:color w:val="000000"/>
        </w:rPr>
        <w:t>.).</w:t>
      </w:r>
      <w:proofErr w:type="gramEnd"/>
    </w:p>
    <w:sectPr w:rsidR="00554598" w:rsidRPr="00527AFF" w:rsidSect="00BB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20F"/>
    <w:multiLevelType w:val="multilevel"/>
    <w:tmpl w:val="3AEE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D6412"/>
    <w:multiLevelType w:val="multilevel"/>
    <w:tmpl w:val="B0D0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24A84"/>
    <w:multiLevelType w:val="multilevel"/>
    <w:tmpl w:val="D628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F0C69"/>
    <w:multiLevelType w:val="multilevel"/>
    <w:tmpl w:val="8E64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71575"/>
    <w:multiLevelType w:val="multilevel"/>
    <w:tmpl w:val="AEBC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804BC"/>
    <w:multiLevelType w:val="multilevel"/>
    <w:tmpl w:val="9CB0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98"/>
    <w:rsid w:val="00527AFF"/>
    <w:rsid w:val="00554598"/>
    <w:rsid w:val="00744025"/>
    <w:rsid w:val="00BB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2020-03-12T05:21:00Z</dcterms:created>
  <dcterms:modified xsi:type="dcterms:W3CDTF">2020-03-19T17:58:00Z</dcterms:modified>
</cp:coreProperties>
</file>